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980"/>
        <w:gridCol w:w="1890"/>
        <w:gridCol w:w="1890"/>
      </w:tblGrid>
      <w:tr w:rsidR="00C50081" w14:paraId="434A5D83" w14:textId="77777777" w:rsidTr="002F06CB">
        <w:trPr>
          <w:trHeight w:val="620"/>
        </w:trPr>
        <w:tc>
          <w:tcPr>
            <w:tcW w:w="11430" w:type="dxa"/>
            <w:gridSpan w:val="6"/>
            <w:tcBorders>
              <w:bottom w:val="thinThickSmallGap" w:sz="24" w:space="0" w:color="auto"/>
            </w:tcBorders>
            <w:shd w:val="clear" w:color="auto" w:fill="FFC000"/>
          </w:tcPr>
          <w:p w14:paraId="217A6D67" w14:textId="77777777" w:rsidR="00C50081" w:rsidRDefault="00F2306B" w:rsidP="00C50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MSOT </w:t>
            </w:r>
            <w:r w:rsidR="00C50081" w:rsidRPr="00C50081">
              <w:rPr>
                <w:b/>
                <w:bCs/>
              </w:rPr>
              <w:t>ACADEMIC CALENDAR 20</w:t>
            </w:r>
            <w:r w:rsidR="009D2A9C">
              <w:rPr>
                <w:b/>
                <w:bCs/>
              </w:rPr>
              <w:t>26 - 2027</w:t>
            </w:r>
            <w:r w:rsidR="00C50081" w:rsidRPr="00C50081">
              <w:rPr>
                <w:b/>
                <w:bCs/>
              </w:rPr>
              <w:t xml:space="preserve"> PFEIFFER UNIVERSITY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080"/>
              <w:gridCol w:w="1170"/>
              <w:gridCol w:w="1440"/>
              <w:gridCol w:w="1350"/>
              <w:gridCol w:w="1350"/>
              <w:gridCol w:w="1350"/>
            </w:tblGrid>
            <w:tr w:rsidR="00193F6E" w14:paraId="4EB13B16" w14:textId="70B37106" w:rsidTr="00A738CC">
              <w:tc>
                <w:tcPr>
                  <w:tcW w:w="1420" w:type="dxa"/>
                  <w:shd w:val="clear" w:color="auto" w:fill="4EA72E" w:themeFill="accent6"/>
                </w:tcPr>
                <w:p w14:paraId="5D361ACE" w14:textId="02C15556" w:rsidR="00193F6E" w:rsidRPr="008B210C" w:rsidRDefault="00193F6E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8B210C">
                    <w:rPr>
                      <w:b/>
                      <w:bCs/>
                      <w:sz w:val="14"/>
                      <w:szCs w:val="14"/>
                    </w:rPr>
                    <w:t>Green Fill =Beginning</w:t>
                  </w:r>
                </w:p>
              </w:tc>
              <w:tc>
                <w:tcPr>
                  <w:tcW w:w="1080" w:type="dxa"/>
                </w:tcPr>
                <w:p w14:paraId="7FAF451F" w14:textId="16B9B85B" w:rsidR="00193F6E" w:rsidRPr="008B210C" w:rsidRDefault="00193F6E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8B210C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Red </w:t>
                  </w:r>
                  <w:proofErr w:type="spellStart"/>
                  <w:r w:rsidRPr="008B210C">
                    <w:rPr>
                      <w:b/>
                      <w:bCs/>
                      <w:color w:val="FF0000"/>
                      <w:sz w:val="14"/>
                      <w:szCs w:val="14"/>
                    </w:rPr>
                    <w:t>Ltr</w:t>
                  </w:r>
                  <w:proofErr w:type="spellEnd"/>
                  <w:r w:rsidRPr="008B210C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 = Imp</w:t>
                  </w:r>
                  <w:r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 Info</w:t>
                  </w:r>
                </w:p>
              </w:tc>
              <w:tc>
                <w:tcPr>
                  <w:tcW w:w="1170" w:type="dxa"/>
                  <w:shd w:val="clear" w:color="auto" w:fill="FF0000"/>
                </w:tcPr>
                <w:p w14:paraId="01FBB2DF" w14:textId="40E4FC9B" w:rsidR="00193F6E" w:rsidRPr="008B210C" w:rsidRDefault="00193F6E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8B210C">
                    <w:rPr>
                      <w:b/>
                      <w:bCs/>
                      <w:sz w:val="14"/>
                      <w:szCs w:val="14"/>
                    </w:rPr>
                    <w:t>Red Fill = Ending</w:t>
                  </w:r>
                </w:p>
              </w:tc>
              <w:tc>
                <w:tcPr>
                  <w:tcW w:w="1440" w:type="dxa"/>
                  <w:shd w:val="clear" w:color="auto" w:fill="E97132" w:themeFill="accent2"/>
                </w:tcPr>
                <w:p w14:paraId="3009CB30" w14:textId="3417C2B3" w:rsidR="00193F6E" w:rsidRPr="007939A4" w:rsidRDefault="00193F6E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 xml:space="preserve">Brown fill = </w:t>
                  </w:r>
                  <w:r w:rsidRPr="007939A4">
                    <w:rPr>
                      <w:b/>
                      <w:bCs/>
                      <w:sz w:val="14"/>
                      <w:szCs w:val="14"/>
                    </w:rPr>
                    <w:t>Fieldwork</w:t>
                  </w:r>
                </w:p>
              </w:tc>
              <w:tc>
                <w:tcPr>
                  <w:tcW w:w="1350" w:type="dxa"/>
                </w:tcPr>
                <w:p w14:paraId="02C4B06F" w14:textId="5FE88EC0" w:rsidR="00193F6E" w:rsidRPr="007939A4" w:rsidRDefault="00193F6E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7939A4">
                    <w:rPr>
                      <w:b/>
                      <w:bCs/>
                      <w:color w:val="4C94D8" w:themeColor="text2" w:themeTint="80"/>
                      <w:sz w:val="14"/>
                      <w:szCs w:val="14"/>
                    </w:rPr>
                    <w:t xml:space="preserve">Blue </w:t>
                  </w:r>
                  <w:proofErr w:type="spellStart"/>
                  <w:r w:rsidRPr="007939A4">
                    <w:rPr>
                      <w:b/>
                      <w:bCs/>
                      <w:color w:val="4C94D8" w:themeColor="text2" w:themeTint="80"/>
                      <w:sz w:val="14"/>
                      <w:szCs w:val="14"/>
                    </w:rPr>
                    <w:t>Ltr</w:t>
                  </w:r>
                  <w:proofErr w:type="spellEnd"/>
                  <w:r w:rsidRPr="007939A4">
                    <w:rPr>
                      <w:b/>
                      <w:bCs/>
                      <w:color w:val="4C94D8" w:themeColor="text2" w:themeTint="80"/>
                      <w:sz w:val="14"/>
                      <w:szCs w:val="14"/>
                    </w:rPr>
                    <w:t xml:space="preserve"> = Holiday/No Class</w:t>
                  </w:r>
                </w:p>
              </w:tc>
              <w:tc>
                <w:tcPr>
                  <w:tcW w:w="1350" w:type="dxa"/>
                  <w:shd w:val="clear" w:color="auto" w:fill="F6C5AC" w:themeFill="accent2" w:themeFillTint="66"/>
                </w:tcPr>
                <w:p w14:paraId="4856031D" w14:textId="512E0C04" w:rsidR="00193F6E" w:rsidRPr="007939A4" w:rsidRDefault="00193F6E" w:rsidP="00C50081">
                  <w:pPr>
                    <w:jc w:val="center"/>
                    <w:rPr>
                      <w:b/>
                      <w:bCs/>
                      <w:color w:val="4C94D8" w:themeColor="text2" w:themeTint="80"/>
                      <w:sz w:val="14"/>
                      <w:szCs w:val="14"/>
                    </w:rPr>
                  </w:pPr>
                  <w:r w:rsidRPr="007939A4">
                    <w:rPr>
                      <w:b/>
                      <w:bCs/>
                      <w:sz w:val="14"/>
                      <w:szCs w:val="14"/>
                    </w:rPr>
                    <w:t>Tan Fill = Appeal Deadline</w:t>
                  </w:r>
                </w:p>
              </w:tc>
              <w:tc>
                <w:tcPr>
                  <w:tcW w:w="1350" w:type="dxa"/>
                  <w:shd w:val="clear" w:color="auto" w:fill="000000" w:themeFill="text1"/>
                </w:tcPr>
                <w:p w14:paraId="2F03E286" w14:textId="5BA2477C" w:rsidR="00193F6E" w:rsidRPr="007939A4" w:rsidRDefault="005E0446" w:rsidP="00C5008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Shows difference in Cohort Activity</w:t>
                  </w:r>
                </w:p>
              </w:tc>
            </w:tr>
          </w:tbl>
          <w:p w14:paraId="17A580C9" w14:textId="278DF719" w:rsidR="008B210C" w:rsidRPr="00C50081" w:rsidRDefault="008B210C" w:rsidP="00C50081">
            <w:pPr>
              <w:jc w:val="center"/>
              <w:rPr>
                <w:b/>
                <w:bCs/>
              </w:rPr>
            </w:pPr>
          </w:p>
        </w:tc>
      </w:tr>
      <w:tr w:rsidR="00E26527" w14:paraId="15F62CA2" w14:textId="77777777" w:rsidTr="002F06CB">
        <w:trPr>
          <w:trHeight w:val="360"/>
        </w:trPr>
        <w:tc>
          <w:tcPr>
            <w:tcW w:w="37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DE75"/>
          </w:tcPr>
          <w:p w14:paraId="2E14AD59" w14:textId="0DEC440B" w:rsidR="00F2306B" w:rsidRPr="009D2A9C" w:rsidRDefault="00F2306B" w:rsidP="00F2306B">
            <w:pPr>
              <w:jc w:val="center"/>
              <w:rPr>
                <w:b/>
                <w:bCs/>
              </w:rPr>
            </w:pPr>
            <w:proofErr w:type="gramStart"/>
            <w:r w:rsidRPr="009D2A9C">
              <w:rPr>
                <w:b/>
                <w:bCs/>
              </w:rPr>
              <w:t>FALL</w:t>
            </w:r>
            <w:proofErr w:type="gramEnd"/>
            <w:r w:rsidRPr="009D2A9C">
              <w:rPr>
                <w:b/>
                <w:bCs/>
              </w:rPr>
              <w:t xml:space="preserve"> SEMESTER 2026</w:t>
            </w:r>
          </w:p>
        </w:tc>
        <w:tc>
          <w:tcPr>
            <w:tcW w:w="3870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DE75"/>
          </w:tcPr>
          <w:p w14:paraId="56BDC76E" w14:textId="55197D4F" w:rsidR="00F2306B" w:rsidRPr="009D2A9C" w:rsidRDefault="00F2306B" w:rsidP="00F2306B">
            <w:pPr>
              <w:jc w:val="center"/>
              <w:rPr>
                <w:b/>
                <w:bCs/>
              </w:rPr>
            </w:pPr>
            <w:r w:rsidRPr="009D2A9C">
              <w:rPr>
                <w:b/>
                <w:bCs/>
              </w:rPr>
              <w:t>SPRING SEMESTER 202</w:t>
            </w:r>
            <w:r w:rsidR="006C3964" w:rsidRPr="009D2A9C">
              <w:rPr>
                <w:b/>
                <w:bCs/>
              </w:rPr>
              <w:t>7</w:t>
            </w:r>
          </w:p>
        </w:tc>
        <w:tc>
          <w:tcPr>
            <w:tcW w:w="3780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FFDE75"/>
          </w:tcPr>
          <w:p w14:paraId="00354073" w14:textId="033EF716" w:rsidR="00F2306B" w:rsidRPr="009D2A9C" w:rsidRDefault="00F2306B" w:rsidP="00F2306B">
            <w:pPr>
              <w:jc w:val="center"/>
              <w:rPr>
                <w:b/>
                <w:bCs/>
              </w:rPr>
            </w:pPr>
            <w:r w:rsidRPr="009D2A9C">
              <w:rPr>
                <w:b/>
                <w:bCs/>
              </w:rPr>
              <w:t>SUMMER SEMESTER 2027</w:t>
            </w:r>
          </w:p>
        </w:tc>
      </w:tr>
      <w:tr w:rsidR="00E26527" w14:paraId="3CEE6CA0" w14:textId="77777777" w:rsidTr="002F06CB">
        <w:trPr>
          <w:trHeight w:val="360"/>
        </w:trPr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EDB3"/>
          </w:tcPr>
          <w:p w14:paraId="786D41E8" w14:textId="1A80D3A3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7 Year 2</w:t>
            </w:r>
          </w:p>
        </w:tc>
        <w:tc>
          <w:tcPr>
            <w:tcW w:w="18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EDB3"/>
          </w:tcPr>
          <w:p w14:paraId="16F230CD" w14:textId="0B320F47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8 Year 1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EDB3"/>
          </w:tcPr>
          <w:p w14:paraId="727C727C" w14:textId="0AA230AD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7 Year 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EDB3"/>
          </w:tcPr>
          <w:p w14:paraId="6446E384" w14:textId="2DBF658B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8 Year 1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EDB3"/>
          </w:tcPr>
          <w:p w14:paraId="629603D1" w14:textId="5B23E7CB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7 Year 2</w:t>
            </w:r>
          </w:p>
        </w:tc>
        <w:tc>
          <w:tcPr>
            <w:tcW w:w="18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EDB3"/>
          </w:tcPr>
          <w:p w14:paraId="0E931DE4" w14:textId="22A76389" w:rsidR="00F2014C" w:rsidRPr="00BE2577" w:rsidRDefault="00F2014C" w:rsidP="00AF6ED2">
            <w:pPr>
              <w:jc w:val="center"/>
              <w:rPr>
                <w:b/>
                <w:bCs/>
                <w:sz w:val="16"/>
                <w:szCs w:val="16"/>
              </w:rPr>
            </w:pPr>
            <w:r w:rsidRPr="00BE2577">
              <w:rPr>
                <w:b/>
                <w:bCs/>
                <w:sz w:val="16"/>
                <w:szCs w:val="16"/>
              </w:rPr>
              <w:t>COHORT 202</w:t>
            </w:r>
            <w:r w:rsidR="0092117C" w:rsidRPr="00BE2577">
              <w:rPr>
                <w:b/>
                <w:bCs/>
                <w:sz w:val="16"/>
                <w:szCs w:val="16"/>
              </w:rPr>
              <w:t>8 Year 1</w:t>
            </w:r>
          </w:p>
        </w:tc>
      </w:tr>
      <w:tr w:rsidR="00E26527" w:rsidRPr="006C3964" w14:paraId="01E2C295" w14:textId="77777777" w:rsidTr="002F06CB">
        <w:trPr>
          <w:trHeight w:val="240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64F7DF" w14:textId="073DAF93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Aug. 24 – Classes Begin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21CA03D4" w14:textId="10D8B67E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Aug. 24 – Classes Begin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9F6AEB7" w14:textId="45847F59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11 – level II fieldwork begins 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5E019D5A" w14:textId="39455CF8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5 – classes begin  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728A5B6" w14:textId="46B5B4DB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May </w:t>
            </w:r>
            <w:r w:rsidR="00C5735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Classes begin (7-Wk-Semester Online Class)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7EFE6E84" w14:textId="37E01686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May </w:t>
            </w:r>
            <w:r w:rsidR="00C5735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Classes begin (14-wk. Semester)</w:t>
            </w:r>
          </w:p>
        </w:tc>
      </w:tr>
      <w:tr w:rsidR="00E26527" w:rsidRPr="006C3964" w14:paraId="0F1340B4" w14:textId="77777777" w:rsidTr="002F06CB">
        <w:trPr>
          <w:trHeight w:val="150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199384D" w14:textId="7ABF404C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1 – Last Day Add/Drop Classes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734F6EB8" w14:textId="5D01F68B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1 – Last Day Add/Drop Classes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B666B40" w14:textId="7F444A20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</w:t>
            </w:r>
            <w:r w:rsidR="002C278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 last day to add/drop a class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49578993" w14:textId="5737E546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</w:t>
            </w:r>
            <w:r w:rsidR="002C278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 last day to add/drop a class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1061ACE" w14:textId="662F49D0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May </w:t>
            </w:r>
            <w:r w:rsidR="00FA7C34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Level II Fieldwork Begins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3E459934" w14:textId="252A1016" w:rsidR="009D2A9C" w:rsidRPr="00BE2577" w:rsidRDefault="009D2A9C" w:rsidP="009D2A9C">
            <w:pPr>
              <w:rPr>
                <w:rFonts w:ascii="Arial Black" w:hAnsi="Arial Black"/>
                <w:sz w:val="12"/>
                <w:szCs w:val="12"/>
              </w:rPr>
            </w:pPr>
          </w:p>
        </w:tc>
      </w:tr>
      <w:tr w:rsidR="00E26527" w:rsidRPr="00205533" w14:paraId="3094AA6D" w14:textId="77777777" w:rsidTr="002F06CB">
        <w:trPr>
          <w:trHeight w:val="285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E4555CF" w14:textId="2BF8EC0C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Sept. </w:t>
            </w:r>
            <w:r w:rsidR="001574EF"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7</w:t>
            </w: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 – Labor Day No Classes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70A5E093" w14:textId="7D16EBEE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Sept. </w:t>
            </w:r>
            <w:r w:rsidR="001574EF"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7</w:t>
            </w: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 – Labor Day No Classes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0332475" w14:textId="4995C6A5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MLK Not applicable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26A56788" w14:textId="5BE673DA" w:rsidR="009D2A9C" w:rsidRPr="00BE2577" w:rsidRDefault="007E758F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JAN. </w:t>
            </w:r>
            <w:r w:rsidR="002C2782"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18</w:t>
            </w: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 - MLK HOLIDAY </w:t>
            </w:r>
            <w:r w:rsidR="00146598"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– No Classes</w:t>
            </w: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469A71E" w14:textId="707A5EB3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May </w:t>
            </w:r>
            <w:r w:rsidR="00C5735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Last Day to add/drop a class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32819743" w14:textId="3B4102A5" w:rsidR="009D2A9C" w:rsidRPr="00BE2577" w:rsidRDefault="009D2A9C" w:rsidP="009D2A9C">
            <w:pPr>
              <w:rPr>
                <w:rFonts w:ascii="Arial Black" w:hAnsi="Arial Black"/>
                <w:sz w:val="12"/>
                <w:szCs w:val="12"/>
              </w:rPr>
            </w:pPr>
          </w:p>
        </w:tc>
      </w:tr>
      <w:tr w:rsidR="00E26527" w:rsidRPr="006C3964" w14:paraId="4366DC0B" w14:textId="77777777" w:rsidTr="002F06CB">
        <w:trPr>
          <w:trHeight w:val="159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52FEF8F" w14:textId="3D7E30DF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8 -Classes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525ADD35" w14:textId="4781D25E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8 -Classes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420CE93B" w14:textId="13C781EA" w:rsidR="009D2A9C" w:rsidRPr="00BE2577" w:rsidRDefault="00146598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</w:t>
            </w:r>
            <w:r w:rsidR="00D77F50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deadline to appeal grades fall 2</w:t>
            </w:r>
            <w:r w:rsidR="007E758F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’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6C5AC" w:themeFill="accent2" w:themeFillTint="66"/>
          </w:tcPr>
          <w:p w14:paraId="02E50A48" w14:textId="2794B421" w:rsidR="009D2A9C" w:rsidRPr="00BE2577" w:rsidRDefault="00146598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Jan. </w:t>
            </w:r>
            <w:r w:rsidR="00D77F50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deadline to appeal grades fall 2</w:t>
            </w:r>
            <w:r w:rsidR="007E758F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6’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2EE8B1D3" w14:textId="05121928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May </w:t>
            </w:r>
            <w:r w:rsidR="00C57352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14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Deadline to appeal</w:t>
            </w:r>
            <w:r w:rsidR="00B34B9B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Spring </w:t>
            </w:r>
            <w:r w:rsidR="00820C18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‘27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6C5AC" w:themeFill="accent2" w:themeFillTint="66"/>
          </w:tcPr>
          <w:p w14:paraId="27C81F56" w14:textId="790E4FFE" w:rsidR="009D2A9C" w:rsidRPr="00BE2577" w:rsidRDefault="00C57352" w:rsidP="009D2A9C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May 14 – Deadline to appeal Spring ‘27</w:t>
            </w:r>
          </w:p>
        </w:tc>
      </w:tr>
      <w:tr w:rsidR="00E26527" w:rsidRPr="006C3964" w14:paraId="78357392" w14:textId="77777777" w:rsidTr="002F06CB">
        <w:trPr>
          <w:trHeight w:val="11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6CFCBE6B" w14:textId="7F4737FD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18 – Deadline to appeal grades Summer 2</w:t>
            </w:r>
            <w:r w:rsidR="000E295A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6’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6C5AC" w:themeFill="accent2" w:themeFillTint="66"/>
          </w:tcPr>
          <w:p w14:paraId="3BEAA073" w14:textId="496452AE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18 – Deadline to appeal grades Summer 2</w:t>
            </w:r>
            <w:r w:rsidR="000E295A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6’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2B9D2CA" w14:textId="69C5ACA5" w:rsidR="009D2A9C" w:rsidRPr="00BE2577" w:rsidRDefault="00146598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Mar. 2</w:t>
            </w:r>
            <w:r w:rsidR="00C3387B"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 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7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wk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-semester-online class begin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331A1D31" w14:textId="6D013FCC" w:rsidR="009D2A9C" w:rsidRPr="00BE2577" w:rsidRDefault="009D2A9C" w:rsidP="009D2A9C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8EC0ABA" w14:textId="6BE7B5AF" w:rsidR="009D2A9C" w:rsidRPr="00BE2577" w:rsidRDefault="009D2A9C" w:rsidP="009D2A9C">
            <w:pPr>
              <w:rPr>
                <w:rFonts w:ascii="Arial Black" w:hAnsi="Arial Black"/>
                <w:b/>
                <w:bCs/>
                <w:color w:val="4C94D8" w:themeColor="text2" w:themeTint="80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0BDEAA3C" w14:textId="39E7A874" w:rsidR="009D2A9C" w:rsidRPr="00BE2577" w:rsidRDefault="00820C18" w:rsidP="009D2A9C">
            <w:pPr>
              <w:rPr>
                <w:rFonts w:ascii="Arial Black" w:hAnsi="Arial Black"/>
                <w:color w:val="4C94D8" w:themeColor="text2" w:themeTint="8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May </w:t>
            </w:r>
            <w:r w:rsidR="00AF6ED2"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31</w:t>
            </w: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 xml:space="preserve"> – Memorial Day Holiday – No Classes</w:t>
            </w:r>
          </w:p>
        </w:tc>
      </w:tr>
      <w:tr w:rsidR="00E26527" w:rsidRPr="006C3964" w14:paraId="5828C61A" w14:textId="77777777" w:rsidTr="002F06CB"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6ECB1BC" w14:textId="186C6221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Sept. 25 – Last Day to W/draw Course (WP, WF, &amp; W) 7-Wk-Semester courses ONLY (Pls. see Syllabi)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359F9596" w14:textId="24C6571D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Sept. 25 – Last Day to W/draw Course (WP, WF, &amp; W) 7-Wk-Semester courses ONLY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ONLY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(Pls. see Syllabi)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AA08237" w14:textId="48228FBB" w:rsidR="009D2A9C" w:rsidRPr="00BE2577" w:rsidRDefault="009D2A9C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463A648C" w14:textId="742E30E4" w:rsidR="009D2A9C" w:rsidRPr="00BE2577" w:rsidRDefault="00146598" w:rsidP="009D2A9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Mar. 19 – last day to withdraw course—15-wk courses only (wp,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wf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, &amp; w)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2CDC951" w14:textId="6E201E82" w:rsidR="009D2A9C" w:rsidRPr="00BE2577" w:rsidRDefault="009D2A9C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49302C85" w14:textId="51C42DDB" w:rsidR="009D2A9C" w:rsidRPr="00BE2577" w:rsidRDefault="006D5C5B" w:rsidP="009D2A9C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June 1 – Resume Classes</w:t>
            </w:r>
          </w:p>
        </w:tc>
      </w:tr>
      <w:tr w:rsidR="006D5C5B" w:rsidRPr="006C3964" w14:paraId="64752C5F" w14:textId="77777777" w:rsidTr="00E93E72"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857B509" w14:textId="77777777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7C8DBC1" w14:textId="77777777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FA371DF" w14:textId="1D30529B" w:rsidR="006D5C5B" w:rsidRPr="00BE2577" w:rsidRDefault="006D5C5B" w:rsidP="007F2FD8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C547477" w14:textId="1432A2C1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Mar. 26 - 29 Good Friday Holiday/Spring Break – No Classes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F04EE31" w14:textId="552B05EB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June 3 - last day to withdraw course (wp,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wf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, &amp; w) 7-wk-mester courses only (please see your syllabi)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B32BC77" w14:textId="5DE8661F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D5C5B" w:rsidRPr="006C3964" w14:paraId="05DE6B1A" w14:textId="77777777" w:rsidTr="002F06CB"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247FE98" w14:textId="2DBB26A9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Oct. 9 – 7-Wk-Semester – Last day of classes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2F44C0D8" w14:textId="4008B12B" w:rsidR="006D5C5B" w:rsidRPr="00BE2577" w:rsidRDefault="006D5C5B" w:rsidP="007F2FD8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Oct. 9 – 7-Wk-Semester – Last day of classes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97132" w:themeFill="accent2"/>
          </w:tcPr>
          <w:p w14:paraId="60B2A972" w14:textId="75B4869A" w:rsidR="006D5C5B" w:rsidRPr="00BE2577" w:rsidRDefault="006D5C5B" w:rsidP="007F2FD8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April 2 – level II fieldwork ends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97132" w:themeFill="accent2"/>
          </w:tcPr>
          <w:p w14:paraId="299CAAC6" w14:textId="77777777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April 5 – April 9 –level IA MH fieldwork</w:t>
            </w:r>
          </w:p>
          <w:p w14:paraId="7BA6D96F" w14:textId="5289013C" w:rsidR="006D5C5B" w:rsidRPr="00BE2577" w:rsidRDefault="006D5C5B" w:rsidP="007F2FD8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CA5297E" w14:textId="500787FC" w:rsidR="006D5C5B" w:rsidRPr="00BE2577" w:rsidRDefault="006D5C5B" w:rsidP="007F2FD8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June 18 - 7-wk-semester- last day of online classes year 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4AF075A7" w14:textId="544C8F0F" w:rsidR="006D5C5B" w:rsidRPr="00BE2577" w:rsidRDefault="006D5C5B" w:rsidP="007F2FD8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C94D8" w:themeColor="text2" w:themeTint="80"/>
                <w:sz w:val="12"/>
                <w:szCs w:val="12"/>
              </w:rPr>
              <w:t>June 19 – Juneteenth holiday – no classes</w:t>
            </w:r>
          </w:p>
        </w:tc>
      </w:tr>
      <w:tr w:rsidR="006D5C5B" w:rsidRPr="006C3964" w14:paraId="55C8E710" w14:textId="77777777" w:rsidTr="002F06CB"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53189C5" w14:textId="024FBFF8" w:rsidR="006D5C5B" w:rsidRPr="00BE2577" w:rsidRDefault="006D5C5B" w:rsidP="007E2754">
            <w:pPr>
              <w:rPr>
                <w:rFonts w:ascii="Arial Black" w:hAnsi="Arial Black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Oct. 9 – 12 – Fall Break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0BF7958" w14:textId="0C0BC0CE" w:rsidR="006D5C5B" w:rsidRPr="00BE2577" w:rsidRDefault="006D5C5B" w:rsidP="007E2754">
            <w:pPr>
              <w:rPr>
                <w:rFonts w:ascii="Arial Black" w:hAnsi="Arial Black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Oct. 9 – 12 – Fall Break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82E9267" w14:textId="6FCADCB1" w:rsidR="006D5C5B" w:rsidRPr="00BE2577" w:rsidRDefault="006D5C5B" w:rsidP="007E2754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Apr. 2 – last day to withdraw course—7-wk courses only (wp,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wf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, &amp; w)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0C9F07F4" w14:textId="0AF0EFDC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76864D4" w14:textId="7D1A9F43" w:rsidR="006D5C5B" w:rsidRPr="00BE2577" w:rsidRDefault="006D5C5B" w:rsidP="007E2754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4C00CD18" w14:textId="40DD8018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June 22 – classes resume </w:t>
            </w:r>
          </w:p>
        </w:tc>
      </w:tr>
      <w:tr w:rsidR="006D5C5B" w:rsidRPr="006C3964" w14:paraId="13D0AD4F" w14:textId="77777777" w:rsidTr="002F06CB"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9768E72" w14:textId="0EA744B4" w:rsidR="006D5C5B" w:rsidRPr="00BE2577" w:rsidRDefault="006D5C5B" w:rsidP="007E2754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Oct. 13 – 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17552662" w14:textId="717CF767" w:rsidR="006D5C5B" w:rsidRPr="00BE2577" w:rsidRDefault="006D5C5B" w:rsidP="007E2754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Oct. 13 – 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5A1905A" w14:textId="0277AE9E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April 16 – Last Day of classes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38AE41B6" w14:textId="44729A65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April 16 – Last Day of classes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4E4764B1" w14:textId="167E7BB1" w:rsidR="006D5C5B" w:rsidRPr="00BE2577" w:rsidRDefault="006D5C5B" w:rsidP="007E2754">
            <w:pPr>
              <w:rPr>
                <w:rFonts w:ascii="Arial Black" w:hAnsi="Arial Black"/>
                <w:b/>
                <w:bCs/>
                <w:color w:val="4C94D8" w:themeColor="text2" w:themeTint="8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June 22 -25 – 7-wk-semester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101BC13B" w14:textId="1E9D3672" w:rsidR="006D5C5B" w:rsidRPr="00BE2577" w:rsidRDefault="006D5C5B" w:rsidP="007E2754">
            <w:pPr>
              <w:rPr>
                <w:rFonts w:ascii="Arial Black" w:hAnsi="Arial Black"/>
                <w:color w:val="4C94D8" w:themeColor="text2" w:themeTint="8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July 9 –last day to withdraw course (wp,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wf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, &amp; w) </w:t>
            </w:r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>14-week courses only</w:t>
            </w:r>
          </w:p>
        </w:tc>
      </w:tr>
      <w:tr w:rsidR="006D5C5B" w:rsidRPr="006C3964" w14:paraId="6818B57C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ACC0C3F" w14:textId="0D24712B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Oct. 13 – 16 – 7-Wk-Semester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7955E01" w14:textId="695181BD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Oct. 13 – 16 – 7-Wk-Semester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7355C089" w14:textId="5D3DEA9D" w:rsidR="006D5C5B" w:rsidRPr="00BE2577" w:rsidRDefault="006D5C5B" w:rsidP="007E2754">
            <w:pPr>
              <w:rPr>
                <w:rFonts w:ascii="Arial Black" w:hAnsi="Arial Black"/>
                <w:color w:val="4C94D8" w:themeColor="text2" w:themeTint="8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April 19 – 23 – Week of Final Exams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8442FF1" w14:textId="5E910238" w:rsidR="006D5C5B" w:rsidRPr="00BE2577" w:rsidRDefault="006D5C5B" w:rsidP="007E2754">
            <w:pPr>
              <w:rPr>
                <w:rFonts w:ascii="Arial Black" w:hAnsi="Arial Black"/>
                <w:color w:val="4C94D8" w:themeColor="text2" w:themeTint="8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April 19 – 23 – Week of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921102C" w14:textId="0C78A166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AF019BF" w14:textId="293ABC16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</w:tr>
      <w:tr w:rsidR="006D5C5B" w:rsidRPr="006C3964" w14:paraId="3B5D1DCA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F4F7838" w14:textId="181FCBE4" w:rsidR="006D5C5B" w:rsidRPr="00BE2577" w:rsidRDefault="006D5C5B" w:rsidP="007E27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26C405EA" w14:textId="789ACA79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Oct. 20 – Second 7-Wk-Semester begins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923A85E" w14:textId="66F7A1DD" w:rsidR="006D5C5B" w:rsidRPr="00BE2577" w:rsidRDefault="006D5C5B" w:rsidP="007E275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April 26 – April 30 – Semester Break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77FEE720" w14:textId="189F8A20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April 26 – April 30 – Semester Break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8F5B3AF" w14:textId="2973177E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54FAFA31" w14:textId="4D4E4F24" w:rsidR="006D5C5B" w:rsidRPr="00BE2577" w:rsidRDefault="006D5C5B" w:rsidP="007E2754">
            <w:pPr>
              <w:rPr>
                <w:rFonts w:ascii="Arial Black" w:hAnsi="Arial Black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July 3-4 – fourth of July holiday – no classes</w:t>
            </w:r>
          </w:p>
        </w:tc>
      </w:tr>
      <w:tr w:rsidR="006D5C5B" w:rsidRPr="006C3964" w14:paraId="7F662F0B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45182C2" w14:textId="0A618220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Nov. 6 – Last Day to W/draw course (WP, WF &amp; W) </w:t>
            </w:r>
            <w:proofErr w:type="gramStart"/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>15 week</w:t>
            </w:r>
            <w:proofErr w:type="gramEnd"/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 xml:space="preserve"> Semester courses only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26123BE6" w14:textId="319CAF13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6 – Last Day to W/draw course (WP, WF &amp; W</w:t>
            </w:r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 xml:space="preserve">) </w:t>
            </w:r>
            <w:proofErr w:type="gramStart"/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>15 week</w:t>
            </w:r>
            <w:proofErr w:type="gramEnd"/>
            <w:r w:rsidRPr="00BE2577">
              <w:rPr>
                <w:rFonts w:ascii="Times New Roman" w:hAnsi="Times New Roman" w:cs="Times New Roman"/>
                <w:b/>
                <w:bCs/>
                <w:color w:val="FFFFFF" w:themeColor="background1"/>
                <w:sz w:val="12"/>
                <w:szCs w:val="12"/>
              </w:rPr>
              <w:t xml:space="preserve"> Semester courses only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4909DDB" w14:textId="3B82A9F1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5B048FFB" w14:textId="1EBE64DC" w:rsidR="006D5C5B" w:rsidRPr="00BE2577" w:rsidRDefault="006D5C5B" w:rsidP="007E2754">
            <w:pPr>
              <w:rPr>
                <w:rFonts w:ascii="Arial Black" w:hAnsi="Arial Black"/>
                <w:color w:val="FF0000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9147D94" w14:textId="2A46EB17" w:rsidR="006D5C5B" w:rsidRPr="00BE2577" w:rsidRDefault="006D5C5B" w:rsidP="007E2754">
            <w:pPr>
              <w:rPr>
                <w:rFonts w:ascii="Arial Black" w:hAnsi="Arial Black"/>
                <w:color w:val="FF0000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0222781A" w14:textId="1807AABD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Classes Resume</w:t>
            </w:r>
          </w:p>
        </w:tc>
      </w:tr>
      <w:tr w:rsidR="006D5C5B" w:rsidRPr="006C3964" w14:paraId="080DFF3D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97132" w:themeFill="accent2"/>
          </w:tcPr>
          <w:p w14:paraId="16855DF8" w14:textId="7A9A5BB3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16 – 20 – Level IC Peds Fieldwork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1572A752" w14:textId="0B43E0B8" w:rsidR="006D5C5B" w:rsidRPr="00BE2577" w:rsidRDefault="006D5C5B" w:rsidP="007E27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A89BF6A" w14:textId="4809D134" w:rsidR="006D5C5B" w:rsidRPr="00BE2577" w:rsidRDefault="006D5C5B" w:rsidP="007E2754">
            <w:pPr>
              <w:rPr>
                <w:rFonts w:ascii="Arial Black" w:hAnsi="Arial Black"/>
                <w:color w:val="00B0F0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4181426A" w14:textId="3BABA643" w:rsidR="006D5C5B" w:rsidRPr="00BE2577" w:rsidRDefault="006D5C5B" w:rsidP="007E2754">
            <w:pPr>
              <w:rPr>
                <w:rFonts w:ascii="Arial Black" w:hAnsi="Arial Black"/>
                <w:color w:val="00B0F0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97132" w:themeFill="accent2"/>
          </w:tcPr>
          <w:p w14:paraId="16DDAE7B" w14:textId="7DB59E4E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July. 23 – level II fieldwork ends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97132" w:themeFill="accent2"/>
          </w:tcPr>
          <w:p w14:paraId="517B7395" w14:textId="6D666CBF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July 20 - 24 – Level IB adult fieldwork</w:t>
            </w:r>
          </w:p>
        </w:tc>
      </w:tr>
      <w:tr w:rsidR="006D5C5B" w:rsidRPr="006C3964" w14:paraId="6B896509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1115837" w14:textId="0D605F12" w:rsidR="006D5C5B" w:rsidRPr="00BE2577" w:rsidRDefault="006D5C5B" w:rsidP="007E275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20 – Last Day to W/draw Course (WP, WF, &amp; W) 7-Wk-2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nd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Semester courses ONLY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ONLY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(Pls. see Syllabi)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01720EB3" w14:textId="4610B59B" w:rsidR="006D5C5B" w:rsidRPr="00BE2577" w:rsidRDefault="006D5C5B" w:rsidP="007E275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20 – Last Day to W/draw Course (WP, WF, &amp; W) 7-Wk-2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nd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Semester courses ONLY </w:t>
            </w:r>
            <w:proofErr w:type="spellStart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ONLY</w:t>
            </w:r>
            <w:proofErr w:type="spellEnd"/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(Pls. see Syllabi)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FAA9EE7" w14:textId="4F2CEE01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1F9ECE66" w14:textId="77777777" w:rsidR="006D5C5B" w:rsidRPr="00BE2577" w:rsidRDefault="006D5C5B" w:rsidP="007E2754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A60F32A" w14:textId="740246BF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645D54C1" w14:textId="3A1AAE9C" w:rsidR="006D5C5B" w:rsidRPr="00BE2577" w:rsidRDefault="006D5C5B" w:rsidP="007E27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Aug. 6 - last day of classes </w:t>
            </w:r>
          </w:p>
        </w:tc>
      </w:tr>
      <w:tr w:rsidR="00973226" w:rsidRPr="006C3964" w14:paraId="3407A533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D5E76B" w14:textId="77777777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371BD68D" w14:textId="77777777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202C187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EC73DDE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3C9D6815" w14:textId="0F3A55F2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714560" behindDoc="0" locked="0" layoutInCell="1" allowOverlap="1" wp14:anchorId="4BFFD47E" wp14:editId="3087CCBA">
                  <wp:simplePos x="0" y="0"/>
                  <wp:positionH relativeFrom="column">
                    <wp:posOffset>783374</wp:posOffset>
                  </wp:positionH>
                  <wp:positionV relativeFrom="paragraph">
                    <wp:posOffset>149874</wp:posOffset>
                  </wp:positionV>
                  <wp:extent cx="184785" cy="185420"/>
                  <wp:effectExtent l="0" t="0" r="5715" b="5080"/>
                  <wp:wrapThrough wrapText="bothSides">
                    <wp:wrapPolygon edited="0">
                      <wp:start x="0" y="0"/>
                      <wp:lineTo x="0" y="19973"/>
                      <wp:lineTo x="20041" y="19973"/>
                      <wp:lineTo x="20041" y="0"/>
                      <wp:lineTo x="0" y="0"/>
                    </wp:wrapPolygon>
                  </wp:wrapThrough>
                  <wp:docPr id="1878565806" name="Picture 1" descr="Emoji Of Black Graduation Cap On Blu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ji Of Black Graduation Cap On Blu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Aug. 12 – pinning/hooding ceremony class of 2026</w:t>
            </w:r>
            <w:r w:rsidRPr="00BE257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7DAEBFF9" w14:textId="70FB4733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Aug. 9-13 – final exams </w:t>
            </w:r>
          </w:p>
        </w:tc>
      </w:tr>
      <w:tr w:rsidR="00973226" w:rsidRPr="006C3964" w14:paraId="348CDA50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FF2004" w14:textId="2D7F12B3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  <w:t>Nov. 24 – Nov. 29 – Fall Break/Holiday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6A7BFD90" w14:textId="06816EA1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12"/>
                <w:szCs w:val="12"/>
              </w:rPr>
              <w:t>Nov. 24 – Nov. 29 – Fall Break/Holiday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1BB5B6C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BAF1D77" w14:textId="194349D3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0A5944" w14:textId="78952379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Aug13-14 – board exam workshop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00F4313" w14:textId="15470FDE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Aug. 16-20—semester break</w:t>
            </w:r>
          </w:p>
        </w:tc>
      </w:tr>
      <w:tr w:rsidR="00973226" w:rsidRPr="00E26527" w14:paraId="51F0E932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2C107AA" w14:textId="5D6230B7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30 - 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92D050"/>
          </w:tcPr>
          <w:p w14:paraId="224FFEE5" w14:textId="6CB92CA2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Nov. 30 - Classes Resume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1F24D83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7948EE0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93A23FC" w14:textId="5C1E6BAF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668330B8" w14:textId="66E4316E" w:rsidR="00973226" w:rsidRPr="00BE2577" w:rsidRDefault="00973226" w:rsidP="00973226">
            <w:pPr>
              <w:rPr>
                <w:rFonts w:ascii="Arial Black" w:hAnsi="Arial Black"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</w:tr>
      <w:tr w:rsidR="00973226" w:rsidRPr="006C3964" w14:paraId="681623C0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15581ED" w14:textId="4A6E9D0B" w:rsidR="00973226" w:rsidRPr="00BE2577" w:rsidRDefault="00973226" w:rsidP="0097322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Dec.  3 –</w:t>
            </w:r>
            <w:r w:rsidRPr="00BE257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Last day of classes</w:t>
            </w:r>
            <w:r w:rsidRPr="00BE257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0000"/>
          </w:tcPr>
          <w:p w14:paraId="786645A6" w14:textId="318E60B1" w:rsidR="00973226" w:rsidRPr="00BE2577" w:rsidRDefault="00973226" w:rsidP="0097322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Dec.  3 – Last day of classes/</w:t>
            </w: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  <w:shd w:val="clear" w:color="auto" w:fill="FF0000"/>
              </w:rPr>
              <w:t>Fieldwork bootcamp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68AE885" w14:textId="09B382F2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1A06E97F" w14:textId="4CF1DD26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63862F0" w14:textId="24802DD4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0C3854B4" w14:textId="75F5A6C3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</w:tr>
      <w:tr w:rsidR="00973226" w:rsidRPr="006C3964" w14:paraId="2D37AB92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97F090" w14:textId="1DE48BB8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Dec. 7 – 10 –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57F4A5CB" w14:textId="62127ABC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Dec. 7 – 10 – Final Exams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F8942A6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2FCEB558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80FBF0C" w14:textId="11BB7D93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7F20ED2C" w14:textId="382E48B0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</w:tr>
      <w:tr w:rsidR="00973226" w:rsidRPr="006C3964" w14:paraId="76C2848B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1F7C12" w14:textId="3C636910" w:rsidR="00973226" w:rsidRPr="00BE2577" w:rsidRDefault="00973226" w:rsidP="0097322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2577">
              <w:rPr>
                <w:b/>
                <w:bCs/>
                <w:noProof/>
                <w:color w:val="FF0000"/>
                <w:sz w:val="12"/>
                <w:szCs w:val="12"/>
              </w:rPr>
              <w:drawing>
                <wp:anchor distT="0" distB="0" distL="114300" distR="114300" simplePos="0" relativeHeight="251720704" behindDoc="0" locked="0" layoutInCell="1" allowOverlap="1" wp14:anchorId="1E978D26" wp14:editId="2B88AF39">
                  <wp:simplePos x="0" y="0"/>
                  <wp:positionH relativeFrom="column">
                    <wp:posOffset>872247</wp:posOffset>
                  </wp:positionH>
                  <wp:positionV relativeFrom="paragraph">
                    <wp:posOffset>554</wp:posOffset>
                  </wp:positionV>
                  <wp:extent cx="279400" cy="279400"/>
                  <wp:effectExtent l="0" t="0" r="6350" b="6350"/>
                  <wp:wrapSquare wrapText="bothSides"/>
                  <wp:docPr id="5" name="Picture 4" descr="lab coat glyp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b coat glyph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2577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Dec. 10 – Frontier Ceremony/White Coat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54E7B96C" w14:textId="056894C4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BE2577">
              <w:rPr>
                <w:b/>
                <w:bCs/>
                <w:noProof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8C139E0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07D637D2" w14:textId="1D42E473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02826EA" w14:textId="4995AA04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5F69BE9D" w14:textId="0BFCAE4C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</w:tr>
      <w:tr w:rsidR="00973226" w:rsidRPr="006C3964" w14:paraId="4EEE5703" w14:textId="77777777" w:rsidTr="002F06CB">
        <w:trPr>
          <w:trHeight w:val="384"/>
        </w:trPr>
        <w:tc>
          <w:tcPr>
            <w:tcW w:w="18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6C1EB76" w14:textId="3C90D6E4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Dec. 18 – Jan. 3, 2027 – Holiday Break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87301C7" w14:textId="0A44E8C8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>Dec. 18 – Jan. 3, 2027 – Holiday Break</w:t>
            </w:r>
          </w:p>
        </w:tc>
        <w:tc>
          <w:tcPr>
            <w:tcW w:w="1890" w:type="dxa"/>
            <w:shd w:val="clear" w:color="auto" w:fill="000000" w:themeFill="text1"/>
          </w:tcPr>
          <w:p w14:paraId="1F182F6C" w14:textId="459A5191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shd w:val="clear" w:color="auto" w:fill="000000" w:themeFill="text1"/>
          </w:tcPr>
          <w:p w14:paraId="7DE00CEF" w14:textId="77777777" w:rsidR="00973226" w:rsidRPr="00BE2577" w:rsidRDefault="00973226" w:rsidP="00973226">
            <w:pPr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75D30B3" w14:textId="4E6B52C9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000000" w:themeFill="text1"/>
          </w:tcPr>
          <w:p w14:paraId="6D2210E0" w14:textId="550E531D" w:rsidR="00973226" w:rsidRPr="00BE2577" w:rsidRDefault="00973226" w:rsidP="00973226">
            <w:pPr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</w:pPr>
            <w:r w:rsidRPr="00BE2577">
              <w:rPr>
                <w:rFonts w:ascii="Times New Roman" w:hAnsi="Times New Roman" w:cs="Times New Roman"/>
                <w:b/>
                <w:bCs/>
                <w:color w:val="00B0F0"/>
                <w:sz w:val="12"/>
                <w:szCs w:val="12"/>
              </w:rPr>
              <w:t xml:space="preserve"> </w:t>
            </w:r>
          </w:p>
        </w:tc>
      </w:tr>
      <w:tr w:rsidR="005E0446" w:rsidRPr="008B210C" w14:paraId="2ED3984F" w14:textId="77777777" w:rsidTr="002F06CB">
        <w:tc>
          <w:tcPr>
            <w:tcW w:w="3780" w:type="dxa"/>
            <w:gridSpan w:val="2"/>
          </w:tcPr>
          <w:p w14:paraId="771329A4" w14:textId="77777777" w:rsidR="005E0446" w:rsidRPr="00BE2577" w:rsidRDefault="005E0446" w:rsidP="0097322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870" w:type="dxa"/>
            <w:gridSpan w:val="2"/>
          </w:tcPr>
          <w:p w14:paraId="35317C87" w14:textId="77777777" w:rsidR="005E0446" w:rsidRPr="00BE2577" w:rsidRDefault="005E0446" w:rsidP="0097322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80" w:type="dxa"/>
            <w:gridSpan w:val="2"/>
          </w:tcPr>
          <w:p w14:paraId="46831BF0" w14:textId="77777777" w:rsidR="005E0446" w:rsidRPr="00BE2577" w:rsidRDefault="005E0446" w:rsidP="009732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</w:tbl>
    <w:tbl>
      <w:tblPr>
        <w:tblStyle w:val="TableGrid"/>
        <w:tblW w:w="11430" w:type="dxa"/>
        <w:tblInd w:w="-1175" w:type="dxa"/>
        <w:tblLook w:val="04A0" w:firstRow="1" w:lastRow="0" w:firstColumn="1" w:lastColumn="0" w:noHBand="0" w:noVBand="1"/>
      </w:tblPr>
      <w:tblGrid>
        <w:gridCol w:w="3509"/>
        <w:gridCol w:w="4411"/>
        <w:gridCol w:w="3510"/>
      </w:tblGrid>
      <w:tr w:rsidR="003912FF" w14:paraId="66555861" w14:textId="4B3DDD57" w:rsidTr="00772D60">
        <w:tc>
          <w:tcPr>
            <w:tcW w:w="11430" w:type="dxa"/>
            <w:gridSpan w:val="3"/>
          </w:tcPr>
          <w:p w14:paraId="1F6141E0" w14:textId="721346B6" w:rsidR="003912FF" w:rsidRDefault="003912FF" w:rsidP="003912F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ADDITIONAL NON-INSTRUCTION ACTIVITIES</w:t>
            </w:r>
          </w:p>
        </w:tc>
      </w:tr>
      <w:tr w:rsidR="003912FF" w14:paraId="2EEAC4B5" w14:textId="77777777" w:rsidTr="003912FF">
        <w:tc>
          <w:tcPr>
            <w:tcW w:w="3509" w:type="dxa"/>
            <w:shd w:val="clear" w:color="auto" w:fill="FFC000"/>
          </w:tcPr>
          <w:p w14:paraId="0AB5EADC" w14:textId="69ADD2D1" w:rsidR="003912FF" w:rsidRPr="003912FF" w:rsidRDefault="003912FF" w:rsidP="003912FF">
            <w:pPr>
              <w:rPr>
                <w:b/>
                <w:bCs/>
              </w:rPr>
            </w:pPr>
            <w:proofErr w:type="gramStart"/>
            <w:r w:rsidRPr="009D2A9C">
              <w:rPr>
                <w:b/>
                <w:bCs/>
              </w:rPr>
              <w:t>FALL</w:t>
            </w:r>
            <w:proofErr w:type="gramEnd"/>
            <w:r w:rsidRPr="009D2A9C">
              <w:rPr>
                <w:b/>
                <w:bCs/>
              </w:rPr>
              <w:t xml:space="preserve"> SEMESTER 2026</w:t>
            </w:r>
          </w:p>
        </w:tc>
        <w:tc>
          <w:tcPr>
            <w:tcW w:w="4411" w:type="dxa"/>
            <w:shd w:val="clear" w:color="auto" w:fill="FFC000"/>
          </w:tcPr>
          <w:p w14:paraId="7FFFA8D3" w14:textId="06CAB2F8" w:rsidR="003912FF" w:rsidRDefault="003912FF" w:rsidP="003912FF">
            <w:pPr>
              <w:rPr>
                <w:rFonts w:ascii="Arial Black" w:hAnsi="Arial Black"/>
                <w:sz w:val="20"/>
                <w:szCs w:val="20"/>
              </w:rPr>
            </w:pPr>
            <w:r w:rsidRPr="009D2A9C">
              <w:rPr>
                <w:b/>
                <w:bCs/>
              </w:rPr>
              <w:t>SPRING SEMESTER 2027</w:t>
            </w:r>
          </w:p>
        </w:tc>
        <w:tc>
          <w:tcPr>
            <w:tcW w:w="3510" w:type="dxa"/>
            <w:shd w:val="clear" w:color="auto" w:fill="FFC000"/>
          </w:tcPr>
          <w:p w14:paraId="0DFC9B9E" w14:textId="2D6C88E4" w:rsidR="003912FF" w:rsidRDefault="003912FF" w:rsidP="003912FF">
            <w:pPr>
              <w:rPr>
                <w:rFonts w:ascii="Arial Black" w:hAnsi="Arial Black"/>
                <w:sz w:val="20"/>
                <w:szCs w:val="20"/>
              </w:rPr>
            </w:pPr>
            <w:r w:rsidRPr="009D2A9C">
              <w:rPr>
                <w:b/>
                <w:bCs/>
              </w:rPr>
              <w:t>SUMMER SEMESTER 2027</w:t>
            </w:r>
          </w:p>
        </w:tc>
      </w:tr>
      <w:tr w:rsidR="003912FF" w14:paraId="79203AA4" w14:textId="77777777" w:rsidTr="003912FF">
        <w:tc>
          <w:tcPr>
            <w:tcW w:w="3509" w:type="dxa"/>
            <w:shd w:val="clear" w:color="auto" w:fill="D9D9D9" w:themeFill="background1" w:themeFillShade="D9"/>
          </w:tcPr>
          <w:p w14:paraId="795DC505" w14:textId="77777777" w:rsidR="003912FF" w:rsidRDefault="003912F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D9D9D9" w:themeFill="background1" w:themeFillShade="D9"/>
          </w:tcPr>
          <w:p w14:paraId="1D5C5943" w14:textId="57A35C45" w:rsidR="003912FF" w:rsidRPr="003912FF" w:rsidRDefault="003912F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912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AOTA Annual Conference – Boston, Ma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AD93056" w14:textId="6FD9AB10" w:rsidR="003912FF" w:rsidRPr="003912FF" w:rsidRDefault="003912F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3912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AUG. TBD – Faculty Strategic Planning Retreat</w:t>
            </w:r>
          </w:p>
        </w:tc>
      </w:tr>
      <w:tr w:rsidR="003912FF" w14:paraId="78DA2D9A" w14:textId="77777777" w:rsidTr="003912FF">
        <w:tc>
          <w:tcPr>
            <w:tcW w:w="3509" w:type="dxa"/>
          </w:tcPr>
          <w:p w14:paraId="43BAB1DB" w14:textId="77777777" w:rsidR="003912FF" w:rsidRDefault="003912F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411" w:type="dxa"/>
          </w:tcPr>
          <w:p w14:paraId="6C45F134" w14:textId="77777777" w:rsidR="003912FF" w:rsidRDefault="003912F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2433F24" w14:textId="4F40E69E" w:rsidR="003912FF" w:rsidRPr="003912FF" w:rsidRDefault="003912F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912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AUG. Orientation Incoming Class Of 2028</w:t>
            </w:r>
          </w:p>
        </w:tc>
      </w:tr>
    </w:tbl>
    <w:p w14:paraId="3DFF21B6" w14:textId="74DAC497" w:rsidR="00DE6228" w:rsidRPr="006C3964" w:rsidRDefault="00DE6228">
      <w:pPr>
        <w:rPr>
          <w:rFonts w:ascii="Arial Black" w:hAnsi="Arial Black"/>
          <w:sz w:val="20"/>
          <w:szCs w:val="20"/>
        </w:rPr>
      </w:pPr>
    </w:p>
    <w:sectPr w:rsidR="00DE6228" w:rsidRPr="006C39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25EB" w14:textId="77777777" w:rsidR="003912FF" w:rsidRDefault="003912FF" w:rsidP="003912FF">
      <w:pPr>
        <w:spacing w:after="0" w:line="240" w:lineRule="auto"/>
      </w:pPr>
      <w:r>
        <w:separator/>
      </w:r>
    </w:p>
  </w:endnote>
  <w:endnote w:type="continuationSeparator" w:id="0">
    <w:p w14:paraId="265D633B" w14:textId="77777777" w:rsidR="003912FF" w:rsidRDefault="003912FF" w:rsidP="0039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FE5D" w14:textId="145FEDEF" w:rsidR="003912FF" w:rsidRDefault="003912FF">
    <w:pPr>
      <w:pStyle w:val="Footer"/>
    </w:pPr>
    <w:r w:rsidRPr="002A24F2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F379A6A" wp14:editId="78BCE790">
          <wp:simplePos x="0" y="0"/>
          <wp:positionH relativeFrom="margin">
            <wp:posOffset>-710119</wp:posOffset>
          </wp:positionH>
          <wp:positionV relativeFrom="paragraph">
            <wp:posOffset>-170234</wp:posOffset>
          </wp:positionV>
          <wp:extent cx="1463040" cy="695325"/>
          <wp:effectExtent l="0" t="0" r="3810" b="952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BE79" w14:textId="77777777" w:rsidR="003912FF" w:rsidRDefault="003912FF" w:rsidP="003912FF">
      <w:pPr>
        <w:spacing w:after="0" w:line="240" w:lineRule="auto"/>
      </w:pPr>
      <w:r>
        <w:separator/>
      </w:r>
    </w:p>
  </w:footnote>
  <w:footnote w:type="continuationSeparator" w:id="0">
    <w:p w14:paraId="1EC3F747" w14:textId="77777777" w:rsidR="003912FF" w:rsidRDefault="003912FF" w:rsidP="0039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B8E7" w14:textId="1235F7C2" w:rsidR="003912FF" w:rsidRDefault="003912FF">
    <w:pPr>
      <w:pStyle w:val="Header"/>
    </w:pPr>
    <w:r>
      <w:t>2/17/2026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81"/>
    <w:rsid w:val="000C0336"/>
    <w:rsid w:val="000D4213"/>
    <w:rsid w:val="000E295A"/>
    <w:rsid w:val="000F5B47"/>
    <w:rsid w:val="0012361C"/>
    <w:rsid w:val="00126243"/>
    <w:rsid w:val="0013560C"/>
    <w:rsid w:val="00146598"/>
    <w:rsid w:val="001574EF"/>
    <w:rsid w:val="00185B0D"/>
    <w:rsid w:val="00193F6E"/>
    <w:rsid w:val="001A33B7"/>
    <w:rsid w:val="001C7B09"/>
    <w:rsid w:val="001E4193"/>
    <w:rsid w:val="00205533"/>
    <w:rsid w:val="002C2782"/>
    <w:rsid w:val="002C7D68"/>
    <w:rsid w:val="002F06CB"/>
    <w:rsid w:val="002F6AC1"/>
    <w:rsid w:val="003912FF"/>
    <w:rsid w:val="00391F23"/>
    <w:rsid w:val="004152D0"/>
    <w:rsid w:val="005257A0"/>
    <w:rsid w:val="00592519"/>
    <w:rsid w:val="005D17A2"/>
    <w:rsid w:val="005D17AB"/>
    <w:rsid w:val="005E0446"/>
    <w:rsid w:val="006C3964"/>
    <w:rsid w:val="006D5C5B"/>
    <w:rsid w:val="007939A4"/>
    <w:rsid w:val="007E2754"/>
    <w:rsid w:val="007E758F"/>
    <w:rsid w:val="007F2FD8"/>
    <w:rsid w:val="00813834"/>
    <w:rsid w:val="00820C18"/>
    <w:rsid w:val="008B210C"/>
    <w:rsid w:val="008B512D"/>
    <w:rsid w:val="0092117C"/>
    <w:rsid w:val="00973226"/>
    <w:rsid w:val="009D282E"/>
    <w:rsid w:val="009D2A9C"/>
    <w:rsid w:val="00A738CC"/>
    <w:rsid w:val="00AD59DF"/>
    <w:rsid w:val="00AF26B1"/>
    <w:rsid w:val="00AF6ED2"/>
    <w:rsid w:val="00B34B9B"/>
    <w:rsid w:val="00BA4306"/>
    <w:rsid w:val="00BA6A8F"/>
    <w:rsid w:val="00BE2577"/>
    <w:rsid w:val="00C3387B"/>
    <w:rsid w:val="00C50081"/>
    <w:rsid w:val="00C57352"/>
    <w:rsid w:val="00C7339B"/>
    <w:rsid w:val="00D77F50"/>
    <w:rsid w:val="00DA52C5"/>
    <w:rsid w:val="00DE6228"/>
    <w:rsid w:val="00E26527"/>
    <w:rsid w:val="00E93E72"/>
    <w:rsid w:val="00EA73B6"/>
    <w:rsid w:val="00F06BEC"/>
    <w:rsid w:val="00F2014C"/>
    <w:rsid w:val="00F2306B"/>
    <w:rsid w:val="00F36A76"/>
    <w:rsid w:val="00FA7C34"/>
    <w:rsid w:val="00FD07C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C6B6"/>
  <w15:chartTrackingRefBased/>
  <w15:docId w15:val="{ECED74DC-F9AB-4A19-8E50-631C326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9B"/>
  </w:style>
  <w:style w:type="paragraph" w:styleId="Heading1">
    <w:name w:val="heading 1"/>
    <w:basedOn w:val="Normal"/>
    <w:next w:val="Normal"/>
    <w:link w:val="Heading1Char"/>
    <w:uiPriority w:val="9"/>
    <w:qFormat/>
    <w:rsid w:val="00C5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FF"/>
  </w:style>
  <w:style w:type="paragraph" w:styleId="Footer">
    <w:name w:val="footer"/>
    <w:basedOn w:val="Normal"/>
    <w:link w:val="FooterChar"/>
    <w:uiPriority w:val="99"/>
    <w:unhideWhenUsed/>
    <w:rsid w:val="0039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3359</Characters>
  <Application>Microsoft Office Word</Application>
  <DocSecurity>0</DocSecurity>
  <Lines>258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Lofton, Elaine</dc:creator>
  <cp:keywords/>
  <dc:description/>
  <cp:lastModifiedBy>Boe, Christopher</cp:lastModifiedBy>
  <cp:revision>2</cp:revision>
  <dcterms:created xsi:type="dcterms:W3CDTF">2026-05-11T16:26:00Z</dcterms:created>
  <dcterms:modified xsi:type="dcterms:W3CDTF">2026-05-11T16:26:00Z</dcterms:modified>
</cp:coreProperties>
</file>